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5FC" w:rsidRPr="00A905FC" w:rsidRDefault="00A905FC" w:rsidP="00A905FC">
      <w:pPr>
        <w:rPr>
          <w:rFonts w:ascii="Times New Roman" w:hAnsi="Times New Roman"/>
          <w:color w:val="000000"/>
        </w:rPr>
      </w:pPr>
      <w:r w:rsidRPr="00A905FC">
        <w:rPr>
          <w:rFonts w:ascii="Times New Roman" w:hAnsi="Times New Roman"/>
          <w:b/>
          <w:bCs/>
        </w:rPr>
        <w:t xml:space="preserve">                        Требования к уровню подготовки учащихся</w:t>
      </w:r>
    </w:p>
    <w:p w:rsidR="00A905FC" w:rsidRPr="00A905FC" w:rsidRDefault="00A905FC" w:rsidP="00A905FC">
      <w:pPr>
        <w:pStyle w:val="a6"/>
        <w:spacing w:before="0" w:beforeAutospacing="0" w:after="0" w:afterAutospacing="0"/>
        <w:rPr>
          <w:color w:val="000000"/>
          <w:sz w:val="20"/>
          <w:szCs w:val="20"/>
        </w:rPr>
      </w:pPr>
      <w:r w:rsidRPr="00A905FC">
        <w:rPr>
          <w:color w:val="000000"/>
          <w:sz w:val="20"/>
          <w:szCs w:val="20"/>
        </w:rPr>
        <w:t>           </w:t>
      </w:r>
      <w:r w:rsidRPr="00A905FC">
        <w:rPr>
          <w:b/>
        </w:rPr>
        <w:t>В результате изучения русского языка на базовом уровне ученик 11 класса должен</w:t>
      </w:r>
    </w:p>
    <w:p w:rsidR="00A905FC" w:rsidRPr="00A905FC" w:rsidRDefault="00A905FC" w:rsidP="00A905FC">
      <w:pPr>
        <w:spacing w:before="120"/>
        <w:ind w:left="567"/>
        <w:jc w:val="both"/>
        <w:rPr>
          <w:rFonts w:ascii="Times New Roman" w:hAnsi="Times New Roman"/>
          <w:b/>
        </w:rPr>
      </w:pPr>
      <w:r w:rsidRPr="00A905FC">
        <w:rPr>
          <w:rFonts w:ascii="Times New Roman" w:hAnsi="Times New Roman"/>
          <w:b/>
        </w:rPr>
        <w:t>знать/понимать</w:t>
      </w:r>
    </w:p>
    <w:p w:rsidR="00A905FC" w:rsidRPr="00A905FC" w:rsidRDefault="00A905FC" w:rsidP="00A905FC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A905FC">
        <w:rPr>
          <w:rFonts w:ascii="Times New Roman" w:hAnsi="Times New Roman"/>
        </w:rPr>
        <w:t>связь языка и истории, культуры русского и других народов;</w:t>
      </w:r>
    </w:p>
    <w:p w:rsidR="00A905FC" w:rsidRPr="00A905FC" w:rsidRDefault="00A905FC" w:rsidP="00A905FC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A905FC">
        <w:rPr>
          <w:rFonts w:ascii="Times New Roman" w:hAnsi="Times New Roman"/>
        </w:rPr>
        <w:t>смысл понятий: речевая ситуация и ее компоненты, литературный язык, языковая норма, культура речи;</w:t>
      </w:r>
    </w:p>
    <w:p w:rsidR="00A905FC" w:rsidRPr="00A905FC" w:rsidRDefault="00A905FC" w:rsidP="00A905FC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A905FC">
        <w:rPr>
          <w:rFonts w:ascii="Times New Roman" w:hAnsi="Times New Roman"/>
        </w:rPr>
        <w:t>основные единицы и уровни языка, их признаки и взаимосвязь;</w:t>
      </w:r>
    </w:p>
    <w:p w:rsidR="00A905FC" w:rsidRPr="00A905FC" w:rsidRDefault="00A905FC" w:rsidP="00A905FC">
      <w:pPr>
        <w:numPr>
          <w:ilvl w:val="1"/>
          <w:numId w:val="4"/>
        </w:numPr>
        <w:tabs>
          <w:tab w:val="left" w:pos="9355"/>
        </w:tabs>
        <w:spacing w:before="60" w:after="0" w:line="240" w:lineRule="auto"/>
        <w:jc w:val="both"/>
        <w:rPr>
          <w:rFonts w:ascii="Times New Roman" w:hAnsi="Times New Roman"/>
          <w:b/>
        </w:rPr>
      </w:pPr>
      <w:proofErr w:type="gramStart"/>
      <w:r w:rsidRPr="00A905FC">
        <w:rPr>
          <w:rFonts w:ascii="Times New Roman" w:hAnsi="Times New Roman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  <w:proofErr w:type="gramEnd"/>
    </w:p>
    <w:p w:rsidR="00A905FC" w:rsidRPr="00A905FC" w:rsidRDefault="00A905FC" w:rsidP="00A905FC">
      <w:pPr>
        <w:spacing w:before="120"/>
        <w:ind w:left="567"/>
        <w:jc w:val="both"/>
        <w:rPr>
          <w:rFonts w:ascii="Times New Roman" w:hAnsi="Times New Roman"/>
          <w:b/>
        </w:rPr>
      </w:pPr>
      <w:r w:rsidRPr="00A905FC">
        <w:rPr>
          <w:rFonts w:ascii="Times New Roman" w:hAnsi="Times New Roman"/>
          <w:b/>
        </w:rPr>
        <w:t>уметь</w:t>
      </w:r>
    </w:p>
    <w:p w:rsidR="00A905FC" w:rsidRPr="00A905FC" w:rsidRDefault="00A905FC" w:rsidP="00A905FC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A905FC">
        <w:rPr>
          <w:rFonts w:ascii="Times New Roman" w:hAnsi="Times New Roman"/>
        </w:rPr>
        <w:t xml:space="preserve"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</w:t>
      </w:r>
    </w:p>
    <w:p w:rsidR="00A905FC" w:rsidRPr="00A905FC" w:rsidRDefault="00A905FC" w:rsidP="00A905FC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A905FC">
        <w:rPr>
          <w:rFonts w:ascii="Times New Roman" w:hAnsi="Times New Roman"/>
        </w:rPr>
        <w:t>анализировать языковые единицы с точки зрения правильности, точности и уместности их употребления;</w:t>
      </w:r>
    </w:p>
    <w:p w:rsidR="00A905FC" w:rsidRPr="00A905FC" w:rsidRDefault="00A905FC" w:rsidP="00A905FC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A905FC">
        <w:rPr>
          <w:rFonts w:ascii="Times New Roman" w:hAnsi="Times New Roman"/>
        </w:rPr>
        <w:t>проводить лингвистический анализ текстов различных функциональных стилей и разновидностей языка;</w:t>
      </w:r>
    </w:p>
    <w:p w:rsidR="00A905FC" w:rsidRPr="00A905FC" w:rsidRDefault="00A905FC" w:rsidP="00A905FC">
      <w:pPr>
        <w:tabs>
          <w:tab w:val="left" w:pos="9355"/>
        </w:tabs>
        <w:spacing w:before="120" w:after="60"/>
        <w:ind w:left="567"/>
        <w:jc w:val="both"/>
        <w:rPr>
          <w:rFonts w:ascii="Times New Roman" w:hAnsi="Times New Roman"/>
          <w:b/>
          <w:i/>
        </w:rPr>
      </w:pPr>
      <w:proofErr w:type="spellStart"/>
      <w:r w:rsidRPr="00A905FC">
        <w:rPr>
          <w:rFonts w:ascii="Times New Roman" w:hAnsi="Times New Roman"/>
          <w:b/>
          <w:i/>
        </w:rPr>
        <w:t>аудирование</w:t>
      </w:r>
      <w:proofErr w:type="spellEnd"/>
      <w:r w:rsidRPr="00A905FC">
        <w:rPr>
          <w:rFonts w:ascii="Times New Roman" w:hAnsi="Times New Roman"/>
          <w:b/>
          <w:i/>
        </w:rPr>
        <w:t xml:space="preserve"> и чтение</w:t>
      </w:r>
    </w:p>
    <w:p w:rsidR="00A905FC" w:rsidRPr="00A905FC" w:rsidRDefault="00A905FC" w:rsidP="00A905FC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A905FC">
        <w:rPr>
          <w:rFonts w:ascii="Times New Roman" w:hAnsi="Times New Roman"/>
        </w:rPr>
        <w:t xml:space="preserve">использовать основные виды чтения (ознакомительно-изучающее, </w:t>
      </w:r>
      <w:proofErr w:type="gramStart"/>
      <w:r w:rsidRPr="00A905FC">
        <w:rPr>
          <w:rFonts w:ascii="Times New Roman" w:hAnsi="Times New Roman"/>
        </w:rPr>
        <w:t>ознакомительно-реферативное</w:t>
      </w:r>
      <w:proofErr w:type="gramEnd"/>
      <w:r w:rsidRPr="00A905FC">
        <w:rPr>
          <w:rFonts w:ascii="Times New Roman" w:hAnsi="Times New Roman"/>
        </w:rPr>
        <w:t xml:space="preserve"> и др.) в зависимости от коммуникативной задачи; </w:t>
      </w:r>
    </w:p>
    <w:p w:rsidR="00A905FC" w:rsidRPr="00A905FC" w:rsidRDefault="00A905FC" w:rsidP="00A905FC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A905FC">
        <w:rPr>
          <w:rFonts w:ascii="Times New Roman" w:hAnsi="Times New Roman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A905FC" w:rsidRPr="00A905FC" w:rsidRDefault="00A905FC" w:rsidP="00A905FC">
      <w:pPr>
        <w:tabs>
          <w:tab w:val="left" w:pos="9355"/>
        </w:tabs>
        <w:spacing w:before="120" w:after="60"/>
        <w:ind w:left="567"/>
        <w:jc w:val="both"/>
        <w:rPr>
          <w:rFonts w:ascii="Times New Roman" w:hAnsi="Times New Roman"/>
          <w:b/>
          <w:i/>
        </w:rPr>
      </w:pPr>
      <w:r w:rsidRPr="00A905FC">
        <w:rPr>
          <w:rFonts w:ascii="Times New Roman" w:hAnsi="Times New Roman"/>
          <w:b/>
          <w:i/>
        </w:rPr>
        <w:t>говорение и письмо</w:t>
      </w:r>
    </w:p>
    <w:p w:rsidR="00A905FC" w:rsidRPr="00A905FC" w:rsidRDefault="00A905FC" w:rsidP="00A905FC">
      <w:pPr>
        <w:widowControl w:val="0"/>
        <w:numPr>
          <w:ilvl w:val="0"/>
          <w:numId w:val="3"/>
        </w:numPr>
        <w:spacing w:before="60" w:after="0" w:line="240" w:lineRule="auto"/>
        <w:jc w:val="both"/>
        <w:rPr>
          <w:rFonts w:ascii="Times New Roman" w:hAnsi="Times New Roman"/>
        </w:rPr>
      </w:pPr>
      <w:proofErr w:type="gramStart"/>
      <w:r w:rsidRPr="00A905FC">
        <w:rPr>
          <w:rFonts w:ascii="Times New Roman" w:hAnsi="Times New Roman"/>
        </w:rP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A905FC" w:rsidRPr="00A905FC" w:rsidRDefault="00A905FC" w:rsidP="00A905FC">
      <w:pPr>
        <w:widowControl w:val="0"/>
        <w:numPr>
          <w:ilvl w:val="0"/>
          <w:numId w:val="3"/>
        </w:numPr>
        <w:spacing w:before="60" w:after="0" w:line="240" w:lineRule="auto"/>
        <w:jc w:val="both"/>
        <w:rPr>
          <w:rFonts w:ascii="Times New Roman" w:hAnsi="Times New Roman"/>
        </w:rPr>
      </w:pPr>
      <w:r w:rsidRPr="00A905FC">
        <w:rPr>
          <w:rFonts w:ascii="Times New Roman" w:hAnsi="Times New Roman"/>
        </w:rPr>
        <w:t xml:space="preserve">применять в практике речевого общения основные орфоэпические, лексические, грамматические нормы современного русского литературного языка; </w:t>
      </w:r>
    </w:p>
    <w:p w:rsidR="00A905FC" w:rsidRPr="00A905FC" w:rsidRDefault="00A905FC" w:rsidP="00A905FC">
      <w:pPr>
        <w:widowControl w:val="0"/>
        <w:numPr>
          <w:ilvl w:val="0"/>
          <w:numId w:val="3"/>
        </w:numPr>
        <w:spacing w:before="60" w:after="0" w:line="240" w:lineRule="auto"/>
        <w:jc w:val="both"/>
        <w:rPr>
          <w:rFonts w:ascii="Times New Roman" w:hAnsi="Times New Roman"/>
        </w:rPr>
      </w:pPr>
      <w:r w:rsidRPr="00A905FC">
        <w:rPr>
          <w:rFonts w:ascii="Times New Roman" w:hAnsi="Times New Roman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A905FC" w:rsidRPr="00A905FC" w:rsidRDefault="00A905FC" w:rsidP="00A905FC">
      <w:pPr>
        <w:widowControl w:val="0"/>
        <w:numPr>
          <w:ilvl w:val="0"/>
          <w:numId w:val="3"/>
        </w:numPr>
        <w:spacing w:before="60" w:after="0" w:line="240" w:lineRule="auto"/>
        <w:jc w:val="both"/>
        <w:rPr>
          <w:rFonts w:ascii="Times New Roman" w:hAnsi="Times New Roman"/>
        </w:rPr>
      </w:pPr>
      <w:r w:rsidRPr="00A905FC">
        <w:rPr>
          <w:rFonts w:ascii="Times New Roman" w:hAnsi="Times New Roman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A905FC" w:rsidRPr="00A905FC" w:rsidRDefault="00A905FC" w:rsidP="00A905FC">
      <w:pPr>
        <w:widowControl w:val="0"/>
        <w:numPr>
          <w:ilvl w:val="0"/>
          <w:numId w:val="3"/>
        </w:numPr>
        <w:spacing w:before="60" w:after="0" w:line="240" w:lineRule="auto"/>
        <w:jc w:val="both"/>
        <w:rPr>
          <w:rFonts w:ascii="Times New Roman" w:hAnsi="Times New Roman"/>
        </w:rPr>
      </w:pPr>
      <w:r w:rsidRPr="00A905FC">
        <w:rPr>
          <w:rFonts w:ascii="Times New Roman" w:hAnsi="Times New Roman"/>
        </w:rPr>
        <w:t>использовать основные приемы информационной переработки устного и письменного текста;</w:t>
      </w:r>
    </w:p>
    <w:p w:rsidR="00A905FC" w:rsidRPr="00A905FC" w:rsidRDefault="00A905FC" w:rsidP="00A905FC">
      <w:pPr>
        <w:spacing w:before="120"/>
        <w:ind w:left="567"/>
        <w:jc w:val="both"/>
        <w:rPr>
          <w:rFonts w:ascii="Times New Roman" w:hAnsi="Times New Roman"/>
        </w:rPr>
      </w:pPr>
      <w:r w:rsidRPr="00A905FC">
        <w:rPr>
          <w:rFonts w:ascii="Times New Roman" w:hAnsi="Times New Roman"/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905FC">
        <w:rPr>
          <w:rFonts w:ascii="Times New Roman" w:hAnsi="Times New Roman"/>
        </w:rPr>
        <w:t>для</w:t>
      </w:r>
      <w:proofErr w:type="gramEnd"/>
      <w:r w:rsidRPr="00A905FC">
        <w:rPr>
          <w:rFonts w:ascii="Times New Roman" w:hAnsi="Times New Roman"/>
        </w:rPr>
        <w:t>:</w:t>
      </w:r>
    </w:p>
    <w:p w:rsidR="00A905FC" w:rsidRPr="00A905FC" w:rsidRDefault="00A905FC" w:rsidP="00A905FC">
      <w:pPr>
        <w:widowControl w:val="0"/>
        <w:numPr>
          <w:ilvl w:val="0"/>
          <w:numId w:val="3"/>
        </w:numPr>
        <w:spacing w:before="60" w:after="0" w:line="240" w:lineRule="auto"/>
        <w:jc w:val="both"/>
        <w:rPr>
          <w:rFonts w:ascii="Times New Roman" w:hAnsi="Times New Roman"/>
        </w:rPr>
      </w:pPr>
      <w:r w:rsidRPr="00A905FC">
        <w:rPr>
          <w:rFonts w:ascii="Times New Roman" w:hAnsi="Times New Roman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A905FC" w:rsidRPr="00A905FC" w:rsidRDefault="00A905FC" w:rsidP="00A905FC">
      <w:pPr>
        <w:widowControl w:val="0"/>
        <w:numPr>
          <w:ilvl w:val="0"/>
          <w:numId w:val="3"/>
        </w:numPr>
        <w:spacing w:before="60" w:after="0" w:line="240" w:lineRule="auto"/>
        <w:jc w:val="both"/>
        <w:rPr>
          <w:rFonts w:ascii="Times New Roman" w:hAnsi="Times New Roman"/>
        </w:rPr>
      </w:pPr>
      <w:r w:rsidRPr="00A905FC">
        <w:rPr>
          <w:rFonts w:ascii="Times New Roman" w:hAnsi="Times New Roman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A905FC" w:rsidRPr="00A905FC" w:rsidRDefault="00A905FC" w:rsidP="00A905FC">
      <w:pPr>
        <w:widowControl w:val="0"/>
        <w:numPr>
          <w:ilvl w:val="0"/>
          <w:numId w:val="3"/>
        </w:numPr>
        <w:spacing w:before="60" w:after="0" w:line="240" w:lineRule="auto"/>
        <w:jc w:val="both"/>
        <w:rPr>
          <w:rFonts w:ascii="Times New Roman" w:hAnsi="Times New Roman"/>
        </w:rPr>
      </w:pPr>
      <w:r w:rsidRPr="00A905FC">
        <w:rPr>
          <w:rFonts w:ascii="Times New Roman" w:hAnsi="Times New Roman"/>
        </w:rP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A905FC" w:rsidRPr="00A905FC" w:rsidRDefault="00A905FC" w:rsidP="00A905FC">
      <w:pPr>
        <w:widowControl w:val="0"/>
        <w:numPr>
          <w:ilvl w:val="0"/>
          <w:numId w:val="3"/>
        </w:numPr>
        <w:spacing w:before="60" w:after="0" w:line="240" w:lineRule="auto"/>
        <w:jc w:val="both"/>
        <w:rPr>
          <w:rFonts w:ascii="Times New Roman" w:hAnsi="Times New Roman"/>
        </w:rPr>
      </w:pPr>
      <w:r w:rsidRPr="00A905FC">
        <w:rPr>
          <w:rFonts w:ascii="Times New Roman" w:hAnsi="Times New Roman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A905FC" w:rsidRPr="00A905FC" w:rsidRDefault="00A905FC" w:rsidP="00A905FC">
      <w:pPr>
        <w:widowControl w:val="0"/>
        <w:numPr>
          <w:ilvl w:val="0"/>
          <w:numId w:val="3"/>
        </w:numPr>
        <w:spacing w:before="60" w:after="0" w:line="240" w:lineRule="auto"/>
        <w:jc w:val="both"/>
        <w:rPr>
          <w:rFonts w:ascii="Times New Roman" w:hAnsi="Times New Roman"/>
        </w:rPr>
      </w:pPr>
      <w:r w:rsidRPr="00A905FC">
        <w:rPr>
          <w:rFonts w:ascii="Times New Roman" w:hAnsi="Times New Roman"/>
        </w:rPr>
        <w:lastRenderedPageBreak/>
        <w:t>самообразования и активного участия в производственной, культурной и общественной жизни государства.</w:t>
      </w:r>
    </w:p>
    <w:p w:rsidR="00A905FC" w:rsidRPr="00A905FC" w:rsidRDefault="00A905FC" w:rsidP="00A905FC">
      <w:pPr>
        <w:jc w:val="both"/>
        <w:rPr>
          <w:rFonts w:ascii="Times New Roman" w:hAnsi="Times New Roman"/>
          <w:b/>
        </w:rPr>
      </w:pPr>
    </w:p>
    <w:p w:rsidR="0035613D" w:rsidRPr="008F1F7F" w:rsidRDefault="0035613D" w:rsidP="0035613D">
      <w:pPr>
        <w:spacing w:after="0" w:line="240" w:lineRule="auto"/>
        <w:ind w:left="-709" w:right="283"/>
        <w:jc w:val="right"/>
        <w:rPr>
          <w:rFonts w:ascii="Times New Roman" w:hAnsi="Times New Roman"/>
          <w:sz w:val="24"/>
          <w:szCs w:val="24"/>
        </w:rPr>
      </w:pPr>
    </w:p>
    <w:p w:rsidR="0035613D" w:rsidRPr="008F08F5" w:rsidRDefault="0035613D" w:rsidP="0035613D">
      <w:pPr>
        <w:autoSpaceDE w:val="0"/>
        <w:autoSpaceDN w:val="0"/>
        <w:adjustRightInd w:val="0"/>
        <w:jc w:val="center"/>
        <w:rPr>
          <w:rFonts w:ascii="Times New Roman" w:hAnsi="Times New Roman"/>
          <w:b/>
          <w:highlight w:val="white"/>
          <w:u w:val="single"/>
        </w:rPr>
      </w:pPr>
      <w:r w:rsidRPr="008F08F5">
        <w:rPr>
          <w:rFonts w:ascii="Times New Roman" w:hAnsi="Times New Roman"/>
          <w:b/>
          <w:highlight w:val="white"/>
          <w:u w:val="single"/>
        </w:rPr>
        <w:t>Содержание учебного предмета</w:t>
      </w:r>
    </w:p>
    <w:p w:rsidR="0035613D" w:rsidRPr="008F1F7F" w:rsidRDefault="0035613D" w:rsidP="0035613D">
      <w:pPr>
        <w:spacing w:after="0"/>
        <w:ind w:left="-851"/>
        <w:jc w:val="both"/>
        <w:rPr>
          <w:rFonts w:ascii="Times New Roman" w:hAnsi="Times New Roman"/>
          <w:b/>
          <w:sz w:val="24"/>
          <w:szCs w:val="24"/>
        </w:rPr>
      </w:pPr>
      <w:r w:rsidRPr="008F1F7F">
        <w:rPr>
          <w:rFonts w:ascii="Times New Roman" w:hAnsi="Times New Roman"/>
          <w:b/>
          <w:sz w:val="24"/>
          <w:szCs w:val="24"/>
        </w:rPr>
        <w:t>Введение (2ч.)</w:t>
      </w:r>
    </w:p>
    <w:p w:rsidR="0035613D" w:rsidRPr="008F1F7F" w:rsidRDefault="0035613D" w:rsidP="0035613D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8F1F7F">
        <w:rPr>
          <w:rFonts w:ascii="Times New Roman" w:hAnsi="Times New Roman"/>
          <w:sz w:val="24"/>
          <w:szCs w:val="24"/>
        </w:rPr>
        <w:t>Русский язык в современном мире. Проблемы «экологии языка». Взаимосвязь языка и культуры.</w:t>
      </w:r>
    </w:p>
    <w:p w:rsidR="0035613D" w:rsidRPr="008F1F7F" w:rsidRDefault="0035613D" w:rsidP="0035613D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8F1F7F">
        <w:rPr>
          <w:rFonts w:ascii="Times New Roman" w:hAnsi="Times New Roman"/>
          <w:sz w:val="24"/>
          <w:szCs w:val="24"/>
        </w:rPr>
        <w:t>0тражение в русском  языке материальной и духовной жизни русского и других народов. Взаимообогащение языков как результат взаимодействия национальных культур.</w:t>
      </w:r>
    </w:p>
    <w:p w:rsidR="0035613D" w:rsidRPr="008F1F7F" w:rsidRDefault="0035613D" w:rsidP="0035613D">
      <w:pPr>
        <w:spacing w:after="0"/>
        <w:ind w:left="-851"/>
        <w:jc w:val="both"/>
        <w:rPr>
          <w:rFonts w:ascii="Times New Roman" w:hAnsi="Times New Roman"/>
          <w:b/>
          <w:sz w:val="24"/>
          <w:szCs w:val="24"/>
        </w:rPr>
      </w:pPr>
      <w:r w:rsidRPr="008F1F7F">
        <w:rPr>
          <w:rFonts w:ascii="Times New Roman" w:hAnsi="Times New Roman"/>
          <w:b/>
          <w:sz w:val="24"/>
          <w:szCs w:val="24"/>
        </w:rPr>
        <w:t>Культура речи. Понятие о системе языка (20 ч.)</w:t>
      </w:r>
    </w:p>
    <w:p w:rsidR="0035613D" w:rsidRPr="008F1F7F" w:rsidRDefault="0035613D" w:rsidP="0035613D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8F1F7F">
        <w:rPr>
          <w:rFonts w:ascii="Times New Roman" w:hAnsi="Times New Roman"/>
          <w:sz w:val="24"/>
          <w:szCs w:val="24"/>
        </w:rPr>
        <w:t>Основные аспекты культуры речи: нормативный, коммуникативный и этический. Соблюдение норм речевого поведения в различных сферах общения.</w:t>
      </w:r>
    </w:p>
    <w:p w:rsidR="0035613D" w:rsidRPr="008F1F7F" w:rsidRDefault="0035613D" w:rsidP="0035613D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8F1F7F">
        <w:rPr>
          <w:rFonts w:ascii="Times New Roman" w:hAnsi="Times New Roman"/>
          <w:sz w:val="24"/>
          <w:szCs w:val="24"/>
        </w:rPr>
        <w:t>Понятие о системе языка, его уровнях и единицах, взаимосвязях и отношениях единиц языка разных уровней.</w:t>
      </w:r>
    </w:p>
    <w:p w:rsidR="0035613D" w:rsidRPr="008F1F7F" w:rsidRDefault="0035613D" w:rsidP="0035613D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8F1F7F">
        <w:rPr>
          <w:rFonts w:ascii="Times New Roman" w:hAnsi="Times New Roman"/>
          <w:sz w:val="24"/>
          <w:szCs w:val="24"/>
        </w:rPr>
        <w:t>Орфоэпические и акцентологические нормы. Нормы произношения слов и интонирования предложений. Оценка собственной и чужой речи с точки зрения орфоэпических норм.</w:t>
      </w:r>
    </w:p>
    <w:p w:rsidR="0035613D" w:rsidRPr="008F1F7F" w:rsidRDefault="0035613D" w:rsidP="0035613D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8F1F7F">
        <w:rPr>
          <w:rFonts w:ascii="Times New Roman" w:hAnsi="Times New Roman"/>
          <w:sz w:val="24"/>
          <w:szCs w:val="24"/>
        </w:rPr>
        <w:t>Лексические нормы. Основные лексические нормы  с точки зрения современного русского языка.</w:t>
      </w:r>
    </w:p>
    <w:p w:rsidR="0035613D" w:rsidRPr="008F1F7F" w:rsidRDefault="0035613D" w:rsidP="0035613D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8F1F7F">
        <w:rPr>
          <w:rFonts w:ascii="Times New Roman" w:hAnsi="Times New Roman"/>
          <w:sz w:val="24"/>
          <w:szCs w:val="24"/>
        </w:rPr>
        <w:t>Синонимия в системе русского языка. Нарушения лексических норм, характерные для современной речи.</w:t>
      </w:r>
    </w:p>
    <w:p w:rsidR="0035613D" w:rsidRPr="008F1F7F" w:rsidRDefault="0035613D" w:rsidP="0035613D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8F1F7F">
        <w:rPr>
          <w:rFonts w:ascii="Times New Roman" w:hAnsi="Times New Roman"/>
          <w:sz w:val="24"/>
          <w:szCs w:val="24"/>
        </w:rPr>
        <w:t>Орфографические нормы. Совершенствование орфографических умений и навыков. Правописание гласных и согласных в корнях слов. Правописание окончаний разных частей речи. Правописание приставок. Правописание суффиксов различных частей речи.</w:t>
      </w:r>
    </w:p>
    <w:p w:rsidR="0035613D" w:rsidRPr="008F1F7F" w:rsidRDefault="0035613D" w:rsidP="0035613D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8F1F7F">
        <w:rPr>
          <w:rFonts w:ascii="Times New Roman" w:hAnsi="Times New Roman"/>
          <w:sz w:val="24"/>
          <w:szCs w:val="24"/>
        </w:rPr>
        <w:t>Грамматические нормы. Правильное построение предложений. Нормативное согласование сказуемого с подлежащим. Правильное построение предложений с обособленными членами, придаточными частями. Синонимия грамматических форм и их стилистические и смысловые возможности.</w:t>
      </w:r>
    </w:p>
    <w:p w:rsidR="0035613D" w:rsidRPr="008F1F7F" w:rsidRDefault="0035613D" w:rsidP="0035613D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8F1F7F">
        <w:rPr>
          <w:rFonts w:ascii="Times New Roman" w:hAnsi="Times New Roman"/>
          <w:sz w:val="24"/>
          <w:szCs w:val="24"/>
        </w:rPr>
        <w:t>Нормативные словари современного русского языка и справочники.</w:t>
      </w:r>
    </w:p>
    <w:p w:rsidR="0035613D" w:rsidRPr="008F1F7F" w:rsidRDefault="0035613D" w:rsidP="0035613D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8F1F7F">
        <w:rPr>
          <w:rFonts w:ascii="Times New Roman" w:hAnsi="Times New Roman"/>
          <w:sz w:val="24"/>
          <w:szCs w:val="24"/>
        </w:rPr>
        <w:t xml:space="preserve">Пунктуационные нормы. Принципы русской пунктуации. </w:t>
      </w:r>
    </w:p>
    <w:p w:rsidR="0035613D" w:rsidRPr="008F1F7F" w:rsidRDefault="0035613D" w:rsidP="0035613D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8F1F7F">
        <w:rPr>
          <w:rFonts w:ascii="Times New Roman" w:hAnsi="Times New Roman"/>
          <w:sz w:val="24"/>
          <w:szCs w:val="24"/>
        </w:rPr>
        <w:t>Разделы русской пунктуации и система правил, включенных в каждый из них: 1) знаки препинания между частями сложного предложения; 2) знаки препинания при передаче чужой речи; 3) знаки препинания в связном тексте. Абзац как пунктуационный знак, передающий смысловое членение текста.</w:t>
      </w:r>
    </w:p>
    <w:p w:rsidR="0035613D" w:rsidRPr="008F1F7F" w:rsidRDefault="0035613D" w:rsidP="0035613D">
      <w:pPr>
        <w:spacing w:after="0"/>
        <w:ind w:left="-851"/>
        <w:jc w:val="both"/>
        <w:rPr>
          <w:rFonts w:ascii="Times New Roman" w:hAnsi="Times New Roman"/>
          <w:b/>
          <w:sz w:val="24"/>
          <w:szCs w:val="24"/>
        </w:rPr>
      </w:pPr>
      <w:r w:rsidRPr="008F1F7F">
        <w:rPr>
          <w:rFonts w:ascii="Times New Roman" w:hAnsi="Times New Roman"/>
          <w:sz w:val="24"/>
          <w:szCs w:val="24"/>
        </w:rPr>
        <w:tab/>
      </w:r>
      <w:r w:rsidRPr="008F1F7F">
        <w:rPr>
          <w:rFonts w:ascii="Times New Roman" w:hAnsi="Times New Roman"/>
          <w:b/>
          <w:sz w:val="24"/>
          <w:szCs w:val="24"/>
        </w:rPr>
        <w:t xml:space="preserve">Культура речи. Речевое общение. Функциональные разновидности языка (3 ч.) </w:t>
      </w:r>
    </w:p>
    <w:p w:rsidR="0035613D" w:rsidRPr="008F1F7F" w:rsidRDefault="0035613D" w:rsidP="0035613D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8F1F7F">
        <w:rPr>
          <w:rFonts w:ascii="Times New Roman" w:hAnsi="Times New Roman"/>
          <w:sz w:val="24"/>
          <w:szCs w:val="24"/>
        </w:rPr>
        <w:t xml:space="preserve">Язык и речь. Текст и его место в системе языка и речи. Виды речевого общения: </w:t>
      </w:r>
      <w:proofErr w:type="gramStart"/>
      <w:r w:rsidRPr="008F1F7F">
        <w:rPr>
          <w:rFonts w:ascii="Times New Roman" w:hAnsi="Times New Roman"/>
          <w:sz w:val="24"/>
          <w:szCs w:val="24"/>
        </w:rPr>
        <w:t>официальное</w:t>
      </w:r>
      <w:proofErr w:type="gramEnd"/>
      <w:r w:rsidRPr="008F1F7F">
        <w:rPr>
          <w:rFonts w:ascii="Times New Roman" w:hAnsi="Times New Roman"/>
          <w:sz w:val="24"/>
          <w:szCs w:val="24"/>
        </w:rPr>
        <w:t xml:space="preserve"> и неофициальное, публичное и непубличное.</w:t>
      </w:r>
    </w:p>
    <w:p w:rsidR="0035613D" w:rsidRPr="008F1F7F" w:rsidRDefault="0035613D" w:rsidP="0035613D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8F1F7F">
        <w:rPr>
          <w:rFonts w:ascii="Times New Roman" w:hAnsi="Times New Roman"/>
          <w:sz w:val="24"/>
          <w:szCs w:val="24"/>
        </w:rPr>
        <w:t>Информационная переработка текстов различных функциональных разновидностей языка. Создание текстов разных функционально-смысловых типов, стилей и жанров.</w:t>
      </w:r>
    </w:p>
    <w:p w:rsidR="0035613D" w:rsidRPr="008F1F7F" w:rsidRDefault="0035613D" w:rsidP="0035613D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8F1F7F">
        <w:rPr>
          <w:rFonts w:ascii="Times New Roman" w:hAnsi="Times New Roman"/>
          <w:sz w:val="24"/>
          <w:szCs w:val="24"/>
        </w:rPr>
        <w:tab/>
        <w:t>Культура речи. Функциональные стили речи (9</w:t>
      </w:r>
      <w:r w:rsidRPr="008F1F7F">
        <w:rPr>
          <w:rFonts w:ascii="Times New Roman" w:hAnsi="Times New Roman"/>
          <w:b/>
          <w:sz w:val="24"/>
          <w:szCs w:val="24"/>
        </w:rPr>
        <w:t xml:space="preserve"> ч.</w:t>
      </w:r>
      <w:r w:rsidRPr="008F1F7F">
        <w:rPr>
          <w:rFonts w:ascii="Times New Roman" w:hAnsi="Times New Roman"/>
          <w:sz w:val="24"/>
          <w:szCs w:val="24"/>
        </w:rPr>
        <w:t>)</w:t>
      </w:r>
    </w:p>
    <w:p w:rsidR="0035613D" w:rsidRPr="008F1F7F" w:rsidRDefault="0035613D" w:rsidP="0035613D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8F1F7F">
        <w:rPr>
          <w:rFonts w:ascii="Times New Roman" w:hAnsi="Times New Roman"/>
          <w:sz w:val="24"/>
          <w:szCs w:val="24"/>
        </w:rPr>
        <w:t>Разговорная речь, сферы ее использования, назначение. Основные признаки разговорной речи. Культура разговорной речи. Взаимосвязь языка и культуры.</w:t>
      </w:r>
    </w:p>
    <w:p w:rsidR="0035613D" w:rsidRPr="008F1F7F" w:rsidRDefault="0035613D" w:rsidP="0035613D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8F1F7F">
        <w:rPr>
          <w:rFonts w:ascii="Times New Roman" w:hAnsi="Times New Roman"/>
          <w:sz w:val="24"/>
          <w:szCs w:val="24"/>
        </w:rPr>
        <w:t>Научный стиль, сферы его использования, назначение. Основные признаки, особенности научного стиля. Разновидности научного стиля, их особенности. Основные жанры научного (учебно-научного) стиля. Культура учебно-научного общения.</w:t>
      </w:r>
    </w:p>
    <w:p w:rsidR="0035613D" w:rsidRPr="008F1F7F" w:rsidRDefault="0035613D" w:rsidP="0035613D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8F1F7F">
        <w:rPr>
          <w:rFonts w:ascii="Times New Roman" w:hAnsi="Times New Roman"/>
          <w:sz w:val="24"/>
          <w:szCs w:val="24"/>
        </w:rPr>
        <w:lastRenderedPageBreak/>
        <w:t>Публицистический стиль и сферы его использования, назначение. Признаки публицистического стиля. Основные жанры публицистического стиля: заметка, репортаж, интервью, статья, рецензия, очерк. Культура публичной речи.</w:t>
      </w:r>
    </w:p>
    <w:p w:rsidR="0035613D" w:rsidRPr="008F1F7F" w:rsidRDefault="0035613D" w:rsidP="0035613D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8F1F7F">
        <w:rPr>
          <w:rFonts w:ascii="Times New Roman" w:hAnsi="Times New Roman"/>
          <w:sz w:val="24"/>
          <w:szCs w:val="24"/>
        </w:rPr>
        <w:t xml:space="preserve">Официально-деловой стиль, сферы его использования, назначение. Формы деловых документов. Культура делового общения. </w:t>
      </w:r>
    </w:p>
    <w:p w:rsidR="0035613D" w:rsidRPr="008F1F7F" w:rsidRDefault="0035613D" w:rsidP="0035613D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8F1F7F">
        <w:rPr>
          <w:rFonts w:ascii="Times New Roman" w:hAnsi="Times New Roman"/>
          <w:sz w:val="24"/>
          <w:szCs w:val="24"/>
        </w:rPr>
        <w:t>Литературный язык и язык художественной литературы. Индивидуально-авторский стиль писателя. Использование мастерами русского слова различных видов  художественно-выразительных средств.</w:t>
      </w:r>
    </w:p>
    <w:p w:rsidR="0035613D" w:rsidRPr="008F1F7F" w:rsidRDefault="0035613D" w:rsidP="0035613D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8F1F7F">
        <w:rPr>
          <w:rFonts w:ascii="Times New Roman" w:hAnsi="Times New Roman"/>
          <w:sz w:val="24"/>
          <w:szCs w:val="24"/>
        </w:rPr>
        <w:t xml:space="preserve">Систематизация и обобщение </w:t>
      </w:r>
      <w:proofErr w:type="gramStart"/>
      <w:r w:rsidRPr="008F1F7F">
        <w:rPr>
          <w:rFonts w:ascii="Times New Roman" w:hAnsi="Times New Roman"/>
          <w:sz w:val="24"/>
          <w:szCs w:val="24"/>
        </w:rPr>
        <w:t>изученного</w:t>
      </w:r>
      <w:proofErr w:type="gramEnd"/>
      <w:r w:rsidRPr="008F1F7F">
        <w:rPr>
          <w:rFonts w:ascii="Times New Roman" w:hAnsi="Times New Roman"/>
          <w:sz w:val="24"/>
          <w:szCs w:val="24"/>
        </w:rPr>
        <w:t xml:space="preserve"> в 11 классе.</w:t>
      </w:r>
    </w:p>
    <w:p w:rsidR="0035613D" w:rsidRPr="008F1F7F" w:rsidRDefault="0035613D" w:rsidP="0035613D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8F1F7F">
        <w:rPr>
          <w:rFonts w:ascii="Times New Roman" w:hAnsi="Times New Roman"/>
          <w:sz w:val="24"/>
          <w:szCs w:val="24"/>
        </w:rPr>
        <w:t xml:space="preserve"> </w:t>
      </w:r>
    </w:p>
    <w:p w:rsidR="0035613D" w:rsidRPr="008F1F7F" w:rsidRDefault="0035613D" w:rsidP="0035613D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</w:t>
      </w:r>
      <w:r w:rsidRPr="008F1F7F">
        <w:rPr>
          <w:rFonts w:ascii="Times New Roman" w:hAnsi="Times New Roman"/>
          <w:b/>
          <w:sz w:val="24"/>
          <w:szCs w:val="24"/>
        </w:rPr>
        <w:t>-тематическое планирование по русскому языку. 11 класс</w:t>
      </w:r>
    </w:p>
    <w:p w:rsidR="0035613D" w:rsidRPr="008F1F7F" w:rsidRDefault="0035613D" w:rsidP="0035613D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</w:p>
    <w:tbl>
      <w:tblPr>
        <w:tblW w:w="10876" w:type="dxa"/>
        <w:tblInd w:w="-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7104"/>
        <w:gridCol w:w="1410"/>
        <w:gridCol w:w="7"/>
        <w:gridCol w:w="1559"/>
        <w:gridCol w:w="236"/>
      </w:tblGrid>
      <w:tr w:rsidR="0035613D" w:rsidRPr="008F1F7F" w:rsidTr="00140F5D">
        <w:trPr>
          <w:gridAfter w:val="1"/>
          <w:wAfter w:w="236" w:type="dxa"/>
          <w:trHeight w:val="517"/>
        </w:trPr>
        <w:tc>
          <w:tcPr>
            <w:tcW w:w="560" w:type="dxa"/>
            <w:vMerge w:val="restart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F1F7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</w:t>
            </w:r>
            <w:proofErr w:type="gramEnd"/>
            <w:r w:rsidRPr="008F1F7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/п</w:t>
            </w:r>
          </w:p>
        </w:tc>
        <w:tc>
          <w:tcPr>
            <w:tcW w:w="7104" w:type="dxa"/>
            <w:vMerge w:val="restart"/>
          </w:tcPr>
          <w:p w:rsidR="0035613D" w:rsidRPr="008F1F7F" w:rsidRDefault="0035613D" w:rsidP="0014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2976" w:type="dxa"/>
            <w:gridSpan w:val="3"/>
          </w:tcPr>
          <w:p w:rsidR="0035613D" w:rsidRPr="008F1F7F" w:rsidRDefault="0035613D" w:rsidP="0014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35613D" w:rsidRPr="008F1F7F" w:rsidTr="00140F5D">
        <w:trPr>
          <w:gridAfter w:val="1"/>
          <w:wAfter w:w="236" w:type="dxa"/>
          <w:trHeight w:val="517"/>
        </w:trPr>
        <w:tc>
          <w:tcPr>
            <w:tcW w:w="560" w:type="dxa"/>
            <w:vMerge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4" w:type="dxa"/>
            <w:vMerge/>
          </w:tcPr>
          <w:p w:rsidR="0035613D" w:rsidRPr="008F1F7F" w:rsidRDefault="0035613D" w:rsidP="0014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bottom w:val="nil"/>
              <w:right w:val="single" w:sz="4" w:space="0" w:color="auto"/>
            </w:tcBorders>
          </w:tcPr>
          <w:p w:rsidR="0035613D" w:rsidRPr="008F1F7F" w:rsidRDefault="0035613D" w:rsidP="0014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Фактически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</w:tcBorders>
          </w:tcPr>
          <w:p w:rsidR="0035613D" w:rsidRPr="008F1F7F" w:rsidRDefault="0035613D" w:rsidP="0014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 плану</w:t>
            </w:r>
          </w:p>
        </w:tc>
      </w:tr>
      <w:tr w:rsidR="0035613D" w:rsidRPr="008F1F7F" w:rsidTr="00140F5D">
        <w:trPr>
          <w:trHeight w:val="70"/>
        </w:trPr>
        <w:tc>
          <w:tcPr>
            <w:tcW w:w="560" w:type="dxa"/>
            <w:vMerge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4" w:type="dxa"/>
            <w:vMerge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right w:val="single" w:sz="4" w:space="0" w:color="auto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single" w:sz="4" w:space="0" w:color="auto"/>
            </w:tcBorders>
          </w:tcPr>
          <w:p w:rsidR="0035613D" w:rsidRPr="008F1F7F" w:rsidRDefault="0035613D" w:rsidP="0014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4" w:type="dxa"/>
          </w:tcPr>
          <w:p w:rsidR="0035613D" w:rsidRPr="008F1F7F" w:rsidRDefault="0035613D" w:rsidP="0014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b/>
                <w:sz w:val="24"/>
                <w:szCs w:val="24"/>
              </w:rPr>
              <w:t>Введение (</w:t>
            </w:r>
            <w:r w:rsidRPr="008F1F7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8F1F7F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104" w:type="dxa"/>
          </w:tcPr>
          <w:p w:rsidR="0035613D" w:rsidRPr="008F1F7F" w:rsidRDefault="0035613D" w:rsidP="00140F5D">
            <w:pPr>
              <w:shd w:val="clear" w:color="auto" w:fill="FFFFFF"/>
              <w:spacing w:after="0" w:line="240" w:lineRule="auto"/>
              <w:ind w:right="67" w:firstLine="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Русский язык в современном мире. Проблемы «экологии языка». Взаимосвязь языка и культуры.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104" w:type="dxa"/>
          </w:tcPr>
          <w:p w:rsidR="0035613D" w:rsidRPr="008F1F7F" w:rsidRDefault="0035613D" w:rsidP="00140F5D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0тражение в русском  языке материальной и духовной жизни русского и других народов. Взаимообогащение языков как результат взаимодействия национальных культур.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4" w:type="dxa"/>
          </w:tcPr>
          <w:p w:rsidR="0035613D" w:rsidRPr="008F1F7F" w:rsidRDefault="0035613D" w:rsidP="00140F5D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Культура речи. Понятие о системе языка </w:t>
            </w:r>
          </w:p>
          <w:p w:rsidR="0035613D" w:rsidRPr="008F1F7F" w:rsidRDefault="0035613D" w:rsidP="00140F5D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b/>
                <w:sz w:val="24"/>
                <w:szCs w:val="24"/>
              </w:rPr>
              <w:t>(13 + 4 контр</w:t>
            </w:r>
            <w:proofErr w:type="gramStart"/>
            <w:r w:rsidRPr="008F1F7F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8F1F7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8F1F7F">
              <w:rPr>
                <w:rFonts w:ascii="Times New Roman" w:eastAsia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8F1F7F">
              <w:rPr>
                <w:rFonts w:ascii="Times New Roman" w:eastAsia="Times New Roman" w:hAnsi="Times New Roman"/>
                <w:b/>
                <w:sz w:val="24"/>
                <w:szCs w:val="24"/>
              </w:rPr>
              <w:t>аб. + 3 р.р. )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  <w:tcBorders>
              <w:top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104" w:type="dxa"/>
            <w:tcBorders>
              <w:top w:val="nil"/>
            </w:tcBorders>
          </w:tcPr>
          <w:p w:rsidR="0035613D" w:rsidRPr="008F1F7F" w:rsidRDefault="0035613D" w:rsidP="00140F5D">
            <w:pPr>
              <w:shd w:val="clear" w:color="auto" w:fill="FFFFFF"/>
              <w:spacing w:after="0" w:line="240" w:lineRule="auto"/>
              <w:ind w:left="19" w:right="85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Основные аспекты культуры речи: нормативный, коммуникативный и этический. Соблюдение норм речевого поведения в различных сферах общения.</w:t>
            </w: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104" w:type="dxa"/>
          </w:tcPr>
          <w:p w:rsidR="0035613D" w:rsidRPr="008F1F7F" w:rsidRDefault="0035613D" w:rsidP="00140F5D">
            <w:pPr>
              <w:shd w:val="clear" w:color="auto" w:fill="FFFFFF"/>
              <w:spacing w:after="0" w:line="240" w:lineRule="auto"/>
              <w:ind w:left="10" w:right="1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Контрольная работа </w:t>
            </w: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 xml:space="preserve">по теме «Повторение </w:t>
            </w:r>
            <w:proofErr w:type="gramStart"/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пройденного</w:t>
            </w:r>
            <w:proofErr w:type="gramEnd"/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 xml:space="preserve"> в 5-9 классах».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104" w:type="dxa"/>
          </w:tcPr>
          <w:p w:rsidR="0035613D" w:rsidRPr="008F1F7F" w:rsidRDefault="0035613D" w:rsidP="00140F5D">
            <w:pPr>
              <w:shd w:val="clear" w:color="auto" w:fill="FFFFFF"/>
              <w:spacing w:after="0" w:line="240" w:lineRule="auto"/>
              <w:ind w:left="10" w:right="13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Понятие о системе языка, его уровнях и единицах, взаимосвязях и отношениях единиц языка разных уровней.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104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Орфоэпические и акцентологические нормы. </w:t>
            </w: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Нормы произношения слов и интонирования предложений. Оценка собственной и чужой речи с точки зрения орфоэпических норм.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104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Развитие речи. </w:t>
            </w: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Написание сочинения-рассуждения по тексту И.С.Тургенева «Воробей».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104" w:type="dxa"/>
          </w:tcPr>
          <w:p w:rsidR="0035613D" w:rsidRPr="008F1F7F" w:rsidRDefault="0035613D" w:rsidP="00140F5D">
            <w:pPr>
              <w:shd w:val="clear" w:color="auto" w:fill="FFFFFF"/>
              <w:spacing w:after="0" w:line="240" w:lineRule="auto"/>
              <w:ind w:lef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Лексические нормы. </w:t>
            </w: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Основные лексические нормы  с точки зрения современного русского языка.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104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 xml:space="preserve">Синонимия в системе русского языка. </w:t>
            </w:r>
            <w:r w:rsidRPr="008F1F7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Нарушения лексических </w:t>
            </w: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норм, характерные для современной речи.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104" w:type="dxa"/>
          </w:tcPr>
          <w:p w:rsidR="0035613D" w:rsidRPr="008F1F7F" w:rsidRDefault="0035613D" w:rsidP="00140F5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1F7F">
              <w:rPr>
                <w:rFonts w:ascii="Times New Roman" w:hAnsi="Times New Roman"/>
                <w:sz w:val="24"/>
                <w:szCs w:val="24"/>
              </w:rPr>
              <w:t>Контрольная работа по теме «Культура речи. Орфоэпические и лексические нормы».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104" w:type="dxa"/>
          </w:tcPr>
          <w:p w:rsidR="0035613D" w:rsidRPr="008F1F7F" w:rsidRDefault="0035613D" w:rsidP="00140F5D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  <w:t xml:space="preserve">Орфографические </w:t>
            </w:r>
            <w:r w:rsidRPr="008F1F7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нормы. </w:t>
            </w: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Совершенствование орфографических умений и навыков. Правописание гласных и согласных в корнях слов.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104" w:type="dxa"/>
          </w:tcPr>
          <w:p w:rsidR="0035613D" w:rsidRPr="008F1F7F" w:rsidRDefault="0035613D" w:rsidP="00140F5D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  <w:t xml:space="preserve">Орфографические </w:t>
            </w:r>
            <w:r w:rsidRPr="008F1F7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нормы. </w:t>
            </w: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Совершенствование орфографических умений и навыков. Правописание окончаний разных частей речи.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104" w:type="dxa"/>
          </w:tcPr>
          <w:p w:rsidR="0035613D" w:rsidRPr="008F1F7F" w:rsidRDefault="0035613D" w:rsidP="00140F5D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  <w:t xml:space="preserve">Орфографические </w:t>
            </w:r>
            <w:r w:rsidRPr="008F1F7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нормы. </w:t>
            </w: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Совершенствование орфографических умений и навыков. Правописание приставок.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7104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4A56"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  <w:t xml:space="preserve">Орфографические </w:t>
            </w:r>
            <w:r w:rsidRPr="00864A5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нормы. </w:t>
            </w:r>
            <w:r w:rsidRPr="00864A56">
              <w:rPr>
                <w:rFonts w:ascii="Times New Roman" w:eastAsia="Times New Roman" w:hAnsi="Times New Roman"/>
                <w:sz w:val="24"/>
                <w:szCs w:val="24"/>
              </w:rPr>
              <w:t>Совершенствование орфографических умений и навыков. Правописание суффиксов различных частей речи.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104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Административная контрольная работа за 1 полугодие.</w:t>
            </w:r>
          </w:p>
        </w:tc>
        <w:tc>
          <w:tcPr>
            <w:tcW w:w="1417" w:type="dxa"/>
            <w:gridSpan w:val="2"/>
          </w:tcPr>
          <w:p w:rsidR="0035613D" w:rsidRPr="00864A56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  <w:tcBorders>
              <w:top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104" w:type="dxa"/>
            <w:tcBorders>
              <w:top w:val="nil"/>
            </w:tcBorders>
          </w:tcPr>
          <w:p w:rsidR="0035613D" w:rsidRPr="008F1F7F" w:rsidRDefault="0035613D" w:rsidP="0014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Грамматические нормы. Правильное построение предложений. Нормативное согласование сказуемого с подлежащим. Правильное построение предложений с обособленными членами, придаточными частями. Синонимия грамматических форм и их стилистические и смысловые возможности.</w:t>
            </w: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35613D" w:rsidRPr="008F1F7F" w:rsidRDefault="0035613D" w:rsidP="003561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  <w:tcBorders>
              <w:top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7104" w:type="dxa"/>
            <w:tcBorders>
              <w:top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Развитие речи. </w:t>
            </w: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Подготовка к написанию сочинения-рассуждения по тексту </w:t>
            </w:r>
            <w:proofErr w:type="spellStart"/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Д.Гранина</w:t>
            </w:r>
            <w:proofErr w:type="spellEnd"/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 xml:space="preserve"> «Гимн жизни».</w:t>
            </w: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104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Развитие речи. </w:t>
            </w: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 xml:space="preserve">Написание сочинения-рассуждения по тексту </w:t>
            </w:r>
            <w:proofErr w:type="spellStart"/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Д.Гранина</w:t>
            </w:r>
            <w:proofErr w:type="spellEnd"/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 xml:space="preserve"> «Гимн жизни».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7104" w:type="dxa"/>
          </w:tcPr>
          <w:p w:rsidR="0035613D" w:rsidRPr="008F1F7F" w:rsidRDefault="0035613D" w:rsidP="00140F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Нормативные </w:t>
            </w: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 xml:space="preserve">словари </w:t>
            </w:r>
            <w:r w:rsidRPr="008F1F7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современного русского </w:t>
            </w: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языка и справочники.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104" w:type="dxa"/>
          </w:tcPr>
          <w:p w:rsidR="0035613D" w:rsidRPr="008F1F7F" w:rsidRDefault="0035613D" w:rsidP="00140F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 xml:space="preserve">Пунктуационные нормы.  Принципы русской пунктуации. 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7104" w:type="dxa"/>
          </w:tcPr>
          <w:p w:rsidR="0035613D" w:rsidRPr="008F1F7F" w:rsidRDefault="0035613D" w:rsidP="0014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Разделы русской пунктуации и система правил, включенных в каждый из них: 1) знаки препинания между частями сложного предложения; 2) знаки препинания при передаче чужой речи; 3) знаки препинания в связном тексте. Абзац как пунктуационный знак, передающий смысловое членение текста.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7104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Контрольная работа по теме "Основные виды языковых норм".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4" w:type="dxa"/>
          </w:tcPr>
          <w:p w:rsidR="0035613D" w:rsidRPr="008F1F7F" w:rsidRDefault="0035613D" w:rsidP="0014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Культура речи. Речевое общение. Функциональные разновидности языка (2 + 0 контр</w:t>
            </w:r>
            <w:proofErr w:type="gramStart"/>
            <w:r w:rsidRPr="008F1F7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8F1F7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8F1F7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8F1F7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аб. + 1 р.р.)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7104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 xml:space="preserve">Язык и речь. Текст и его место в системе языка и речи. Виды речевого общения: </w:t>
            </w:r>
            <w:proofErr w:type="gramStart"/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официальное</w:t>
            </w:r>
            <w:proofErr w:type="gramEnd"/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 xml:space="preserve"> и неофициальное, публичное и непубличное.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7104" w:type="dxa"/>
          </w:tcPr>
          <w:p w:rsidR="0035613D" w:rsidRPr="008F1F7F" w:rsidRDefault="0035613D" w:rsidP="00140F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Информационная переработка текстов различных функциональных разновидностей языка. Создание текстов разных функционально-смысловых типов, стилей и жанров. 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7104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b/>
                <w:sz w:val="24"/>
                <w:szCs w:val="24"/>
              </w:rPr>
              <w:t>Развитие речи.</w:t>
            </w: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 xml:space="preserve"> Написание сочинения-рассуждения по тексту И.Ильина "О дружбе".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4" w:type="dxa"/>
          </w:tcPr>
          <w:p w:rsidR="0035613D" w:rsidRPr="008F1F7F" w:rsidRDefault="0035613D" w:rsidP="00140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Культура речи. Функциональные стили речи (6 + 1контр. раб. + 2 р.р.)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7104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Разговорная речь, сферы ее использования, назначение. Основные признаки разговорной речи. Культура разговорной речи. Взаимосвязь языка и культуры.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rPr>
          <w:trHeight w:val="1"/>
        </w:trPr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7104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Научный стиль, сферы его использования, назначение. Основные признаки, особенности научного стиля. Разновидности научного стиля, их особенности. Основные жанры научного (учебно-научного) стиля. Культура учебно-научного общения.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7104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Развитие речи. </w:t>
            </w: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Сочинение на основе исходного текста (по тексту Д.Лихачева "Об интеллигентности").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7104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Публицистический стиль и сферы его использования, назначение. Признаки публицистического стиля. Основные жанры публицистического стиля: заметка, репортаж, интервью, статья, рецензия, очерк. Культура публичной речи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7104" w:type="dxa"/>
          </w:tcPr>
          <w:p w:rsidR="0035613D" w:rsidRPr="008F1F7F" w:rsidRDefault="0035613D" w:rsidP="00140F5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1F7F">
              <w:rPr>
                <w:rFonts w:ascii="Times New Roman" w:hAnsi="Times New Roman"/>
                <w:b/>
                <w:sz w:val="24"/>
                <w:szCs w:val="24"/>
              </w:rPr>
              <w:t>Развитие речи.</w:t>
            </w:r>
            <w:r w:rsidRPr="008F1F7F">
              <w:rPr>
                <w:rFonts w:ascii="Times New Roman" w:hAnsi="Times New Roman"/>
                <w:sz w:val="24"/>
                <w:szCs w:val="24"/>
              </w:rPr>
              <w:t xml:space="preserve"> Урок-практикум. Лингвистический анализ текстов публицистического стиля (либо других стилей).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rPr>
          <w:trHeight w:val="981"/>
        </w:trPr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7104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Официально-деловой стиль, сферы его использования, назначение. Формы деловых документов. Культура делового общения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c>
          <w:tcPr>
            <w:tcW w:w="560" w:type="dxa"/>
            <w:tcBorders>
              <w:top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7104" w:type="dxa"/>
            <w:tcBorders>
              <w:top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Литературный язык и язык художественной литературы. Индивидуально-авторский стиль писателя. Использование мастерами русского слова различных видов  художественно-выразительных средств.</w:t>
            </w: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rPr>
          <w:gridAfter w:val="1"/>
          <w:wAfter w:w="236" w:type="dxa"/>
          <w:trHeight w:val="417"/>
        </w:trPr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7104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Промежуточная   аттестация.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613D" w:rsidRPr="008F1F7F" w:rsidTr="00140F5D">
        <w:trPr>
          <w:gridAfter w:val="1"/>
          <w:wAfter w:w="236" w:type="dxa"/>
        </w:trPr>
        <w:tc>
          <w:tcPr>
            <w:tcW w:w="560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7104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 xml:space="preserve">Систематизация и обобщение </w:t>
            </w:r>
            <w:proofErr w:type="gramStart"/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8F1F7F">
              <w:rPr>
                <w:rFonts w:ascii="Times New Roman" w:eastAsia="Times New Roman" w:hAnsi="Times New Roman"/>
                <w:sz w:val="24"/>
                <w:szCs w:val="24"/>
              </w:rPr>
              <w:t xml:space="preserve"> в 11 классе.</w:t>
            </w:r>
          </w:p>
        </w:tc>
        <w:tc>
          <w:tcPr>
            <w:tcW w:w="1417" w:type="dxa"/>
            <w:gridSpan w:val="2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13D" w:rsidRPr="008F1F7F" w:rsidRDefault="0035613D" w:rsidP="00140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5613D" w:rsidRPr="0035613D" w:rsidRDefault="0035613D" w:rsidP="0035613D">
      <w:pPr>
        <w:spacing w:after="0" w:line="240" w:lineRule="auto"/>
        <w:ind w:left="-709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35613D" w:rsidRDefault="0035613D" w:rsidP="0035613D">
      <w:pPr>
        <w:spacing w:after="0" w:line="240" w:lineRule="auto"/>
        <w:ind w:left="-851" w:firstLine="851"/>
        <w:jc w:val="both"/>
        <w:rPr>
          <w:rFonts w:ascii="Times New Roman" w:hAnsi="Times New Roman"/>
        </w:rPr>
      </w:pPr>
    </w:p>
    <w:p w:rsidR="00BE4DC6" w:rsidRDefault="00BE4DC6"/>
    <w:sectPr w:rsidR="00BE4DC6" w:rsidSect="00BA7237">
      <w:type w:val="continuous"/>
      <w:pgSz w:w="11906" w:h="16838"/>
      <w:pgMar w:top="1134" w:right="850" w:bottom="1134" w:left="156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A6F35"/>
    <w:multiLevelType w:val="hybridMultilevel"/>
    <w:tmpl w:val="CB784FB0"/>
    <w:lvl w:ilvl="0" w:tplc="D56082C8">
      <w:start w:val="1"/>
      <w:numFmt w:val="decimal"/>
      <w:lvlText w:val="%1."/>
      <w:lvlJc w:val="left"/>
      <w:pPr>
        <w:ind w:left="6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1">
    <w:nsid w:val="1EAF4EF4"/>
    <w:multiLevelType w:val="hybridMultilevel"/>
    <w:tmpl w:val="49FE00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BB2A08"/>
    <w:multiLevelType w:val="hybridMultilevel"/>
    <w:tmpl w:val="40E89532"/>
    <w:lvl w:ilvl="0" w:tplc="4640547C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C474CA"/>
    <w:multiLevelType w:val="multilevel"/>
    <w:tmpl w:val="40AC9AFE"/>
    <w:lvl w:ilvl="0">
      <w:start w:val="1"/>
      <w:numFmt w:val="bullet"/>
      <w:lvlText w:val=""/>
      <w:lvlJc w:val="left"/>
      <w:pPr>
        <w:tabs>
          <w:tab w:val="num" w:pos="587"/>
        </w:tabs>
        <w:ind w:left="0" w:firstLine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785"/>
        </w:tabs>
        <w:ind w:left="785" w:hanging="360"/>
      </w:pPr>
      <w:rPr>
        <w:b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5613D"/>
    <w:rsid w:val="0035613D"/>
    <w:rsid w:val="00A905FC"/>
    <w:rsid w:val="00BE4DC6"/>
    <w:rsid w:val="00D11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5613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locked/>
    <w:rsid w:val="0035613D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rsid w:val="0035613D"/>
    <w:rPr>
      <w:color w:val="0000FF"/>
      <w:u w:val="single"/>
    </w:rPr>
  </w:style>
  <w:style w:type="paragraph" w:styleId="a6">
    <w:name w:val="Normal (Web)"/>
    <w:basedOn w:val="a"/>
    <w:unhideWhenUsed/>
    <w:rsid w:val="00A905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1609</Words>
  <Characters>9174</Characters>
  <Application>Microsoft Office Word</Application>
  <DocSecurity>0</DocSecurity>
  <Lines>76</Lines>
  <Paragraphs>21</Paragraphs>
  <ScaleCrop>false</ScaleCrop>
  <Company>Grizli777</Company>
  <LinksUpToDate>false</LinksUpToDate>
  <CharactersWithSpaces>10762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3</cp:revision>
  <dcterms:created xsi:type="dcterms:W3CDTF">2017-08-26T06:38:00Z</dcterms:created>
  <dcterms:modified xsi:type="dcterms:W3CDTF">2017-08-29T11:59:00Z</dcterms:modified>
</cp:coreProperties>
</file>